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6F" w:rsidRPr="00C738A9" w:rsidRDefault="008A4B6F" w:rsidP="008A4B6F">
      <w:pPr>
        <w:spacing w:line="1" w:lineRule="exact"/>
        <w:rPr>
          <w:rFonts w:ascii="Cambria" w:hAnsi="Cambria"/>
        </w:rPr>
      </w:pPr>
      <w:r w:rsidRPr="00C738A9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4451C0" wp14:editId="3001028D">
                <wp:simplePos x="0" y="0"/>
                <wp:positionH relativeFrom="page">
                  <wp:posOffset>4638040</wp:posOffset>
                </wp:positionH>
                <wp:positionV relativeFrom="paragraph">
                  <wp:posOffset>4215130</wp:posOffset>
                </wp:positionV>
                <wp:extent cx="548640" cy="20574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205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4B6F" w:rsidRDefault="008A4B6F" w:rsidP="008A4B6F">
                            <w:pPr>
                              <w:pStyle w:val="Bodytext10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84451C0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65.2pt;margin-top:331.9pt;width:43.2pt;height:16.2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QJhwEAAAcDAAAOAAAAZHJzL2Uyb0RvYy54bWysUttOwzAMfUfiH6K8s3ZXpmrdJDQNISFA&#10;GnxAliZrpCaOkrB2f4+TrRuCN8SL69ju8fGxF6tON+QgnFdgSjoc5JQIw6FSZl/Sj/fN3ZwSH5ip&#10;WANGlPQoPF0tb28WrS3ECGpoKuEIghhftLakdQi2yDLPa6GZH4AVBpMSnGYBn26fVY61iK6bbJTn&#10;s6wFV1kHXHiP0fUpSZcJX0rBw6uUXgTSlBS5hWRdsrtos+WCFXvHbK34mQb7AwvNlMGmF6g1C4x8&#10;OvULSivuwIMMAw46AykVF2kGnGaY/5hmWzMr0iwojrcXmfz/wfKXw5sjqirpmBLDNK4odSXjKE1r&#10;fYEVW4s1oXuADlfcxz0G48SddDp+cRaCeRT5eBFWdIFwDE4n89kEMxxTo3x6jz6iZ9efrfPhUYAm&#10;0Smpw70lOdnh2YdTaV8SexnYqKaJ8cjwxCR6odt1Z9o7qI7IusXVltTg7VHSPBlULl5B77je2Z2d&#10;HhLVTvzOlxHX+f2dGl/vd/kFAAD//wMAUEsDBBQABgAIAAAAIQDlQVyz3wAAAAsBAAAPAAAAZHJz&#10;L2Rvd25yZXYueG1sTI/BTsMwEETvSPyDtUjcqJ22MiHEqRCCI5VauHBz4m2SNrYj22nD33c5wW13&#10;ZzT7ptzMdmBnDLH3TkG2EMDQNd70rlXw9fn+kAOLSTujB+9QwQ9G2FS3N6UujL+4HZ73qWUU4mKh&#10;FXQpjQXnsenQ6rjwIzrSDj5YnWgNLTdBXyjcDnwphORW944+dHrE1w6b036yCg4f29PxbdqJYyty&#10;/M4CznW2Ver+bn55BpZwTn9m+MUndKiIqfaTM5ENCh5XYk1WBVKuqAM58kzSUNPlSS6BVyX/36G6&#10;AgAA//8DAFBLAQItABQABgAIAAAAIQC2gziS/gAAAOEBAAATAAAAAAAAAAAAAAAAAAAAAABbQ29u&#10;dGVudF9UeXBlc10ueG1sUEsBAi0AFAAGAAgAAAAhADj9If/WAAAAlAEAAAsAAAAAAAAAAAAAAAAA&#10;LwEAAF9yZWxzLy5yZWxzUEsBAi0AFAAGAAgAAAAhAG1lRAmHAQAABwMAAA4AAAAAAAAAAAAAAAAA&#10;LgIAAGRycy9lMm9Eb2MueG1sUEsBAi0AFAAGAAgAAAAhAOVBXLPfAAAACwEAAA8AAAAAAAAAAAAA&#10;AAAA4QMAAGRycy9kb3ducmV2LnhtbFBLBQYAAAAABAAEAPMAAADtBAAAAAA=&#10;" filled="f" stroked="f">
                <v:textbox inset="0,0,0,0">
                  <w:txbxContent>
                    <w:p w:rsidR="008A4B6F" w:rsidRDefault="008A4B6F" w:rsidP="008A4B6F">
                      <w:pPr>
                        <w:pStyle w:val="Bodytext10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A4B6F" w:rsidRPr="00C738A9" w:rsidRDefault="008A4B6F" w:rsidP="00C738A9">
      <w:pPr>
        <w:pStyle w:val="Bezodstpw"/>
        <w:spacing w:line="360" w:lineRule="auto"/>
        <w:jc w:val="center"/>
        <w:rPr>
          <w:rFonts w:ascii="Cambria" w:hAnsi="Cambria"/>
        </w:rPr>
      </w:pPr>
      <w:r w:rsidRPr="00C738A9">
        <w:rPr>
          <w:rFonts w:ascii="Cambria" w:hAnsi="Cambria"/>
        </w:rPr>
        <w:t>UCHWAŁA NR XLVIII.383.2024</w:t>
      </w:r>
    </w:p>
    <w:p w:rsidR="008A4B6F" w:rsidRPr="00C738A9" w:rsidRDefault="008A4B6F" w:rsidP="00C738A9">
      <w:pPr>
        <w:pStyle w:val="Bezodstpw"/>
        <w:jc w:val="center"/>
        <w:rPr>
          <w:rFonts w:ascii="Cambria" w:hAnsi="Cambria"/>
        </w:rPr>
      </w:pPr>
      <w:r w:rsidRPr="00C738A9">
        <w:rPr>
          <w:rFonts w:ascii="Cambria" w:hAnsi="Cambria"/>
        </w:rPr>
        <w:t>RADY GMINY W IMIELNIE</w:t>
      </w:r>
      <w:r w:rsidRPr="00C738A9">
        <w:rPr>
          <w:rFonts w:ascii="Cambria" w:hAnsi="Cambria"/>
        </w:rPr>
        <w:br/>
        <w:t>z dnia 28 lutego 2024r.</w:t>
      </w:r>
    </w:p>
    <w:p w:rsidR="008A4B6F" w:rsidRPr="00C738A9" w:rsidRDefault="008A4B6F" w:rsidP="008A4B6F">
      <w:pPr>
        <w:pStyle w:val="Bezodstpw"/>
        <w:spacing w:line="276" w:lineRule="auto"/>
        <w:jc w:val="center"/>
        <w:rPr>
          <w:rFonts w:ascii="Cambria" w:hAnsi="Cambria"/>
        </w:rPr>
      </w:pPr>
    </w:p>
    <w:p w:rsidR="00C738A9" w:rsidRPr="00C738A9" w:rsidRDefault="008A4B6F" w:rsidP="00C738A9">
      <w:pPr>
        <w:pStyle w:val="Bodytext10"/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C738A9">
        <w:rPr>
          <w:rFonts w:ascii="Cambria" w:hAnsi="Cambria"/>
          <w:sz w:val="24"/>
          <w:szCs w:val="24"/>
        </w:rPr>
        <w:t>w sprawie pomocy finansowej dla Województwa Św</w:t>
      </w:r>
      <w:r w:rsidR="00F654AA">
        <w:rPr>
          <w:rFonts w:ascii="Cambria" w:hAnsi="Cambria"/>
          <w:sz w:val="24"/>
          <w:szCs w:val="24"/>
        </w:rPr>
        <w:t>iętokrzyskiego</w:t>
      </w:r>
      <w:bookmarkStart w:id="0" w:name="_GoBack"/>
      <w:bookmarkEnd w:id="0"/>
    </w:p>
    <w:p w:rsidR="00C738A9" w:rsidRPr="00C738A9" w:rsidRDefault="00C738A9" w:rsidP="00C738A9">
      <w:pPr>
        <w:pStyle w:val="Bodytext10"/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8A4B6F" w:rsidRPr="00C738A9" w:rsidRDefault="008A4B6F" w:rsidP="00C738A9">
      <w:pPr>
        <w:pStyle w:val="Bodytext10"/>
        <w:spacing w:after="0" w:line="276" w:lineRule="auto"/>
        <w:ind w:firstLine="708"/>
        <w:jc w:val="both"/>
        <w:rPr>
          <w:rFonts w:ascii="Cambria" w:hAnsi="Cambria"/>
          <w:sz w:val="24"/>
          <w:szCs w:val="24"/>
        </w:rPr>
      </w:pPr>
      <w:r w:rsidRPr="00C738A9">
        <w:rPr>
          <w:rFonts w:ascii="Cambria" w:hAnsi="Cambria"/>
          <w:sz w:val="24"/>
          <w:szCs w:val="24"/>
        </w:rPr>
        <w:t xml:space="preserve">Na podstawie art. 10 ust. 2 i art. 18 ust. 2 pkt 15 ustawy z dnia 8 marca 1990r.               </w:t>
      </w:r>
      <w:r w:rsidR="00B26DE7" w:rsidRPr="00C738A9">
        <w:rPr>
          <w:rFonts w:ascii="Cambria" w:hAnsi="Cambria"/>
          <w:sz w:val="24"/>
          <w:szCs w:val="24"/>
        </w:rPr>
        <w:t xml:space="preserve">                     </w:t>
      </w:r>
      <w:r w:rsidRPr="00C738A9">
        <w:rPr>
          <w:rFonts w:ascii="Cambria" w:hAnsi="Cambria"/>
          <w:sz w:val="24"/>
          <w:szCs w:val="24"/>
        </w:rPr>
        <w:t xml:space="preserve">o samorządzie gminnym (t.j. Dz. U. z 2023r. poz. 40 z późn. </w:t>
      </w:r>
      <w:r w:rsidR="00B26DE7" w:rsidRPr="00C738A9">
        <w:rPr>
          <w:rFonts w:ascii="Cambria" w:hAnsi="Cambria"/>
          <w:sz w:val="24"/>
          <w:szCs w:val="24"/>
        </w:rPr>
        <w:t xml:space="preserve">zm.) oraz art. 216 ust. 2 pkt 5 </w:t>
      </w:r>
      <w:r w:rsidR="00C738A9" w:rsidRPr="00C738A9">
        <w:rPr>
          <w:rFonts w:ascii="Cambria" w:hAnsi="Cambria"/>
          <w:sz w:val="24"/>
          <w:szCs w:val="24"/>
        </w:rPr>
        <w:t xml:space="preserve">     </w:t>
      </w:r>
      <w:r w:rsidRPr="00C738A9">
        <w:rPr>
          <w:rFonts w:ascii="Cambria" w:hAnsi="Cambria"/>
          <w:sz w:val="24"/>
          <w:szCs w:val="24"/>
        </w:rPr>
        <w:t>i art. 220 ustawy z dnia 27 sierpnia 2009r. o finansach publicznych (t.j. Dz. U. z 2023r. poz. 1270 z późn. zm.) Rada Gminy w Imielnie uchwala, co następuje:</w:t>
      </w:r>
    </w:p>
    <w:p w:rsidR="00C738A9" w:rsidRPr="00C738A9" w:rsidRDefault="00C738A9" w:rsidP="00C738A9">
      <w:pPr>
        <w:pStyle w:val="Bodytext10"/>
        <w:spacing w:after="0" w:line="276" w:lineRule="auto"/>
        <w:ind w:firstLine="708"/>
        <w:jc w:val="both"/>
        <w:rPr>
          <w:rFonts w:ascii="Cambria" w:hAnsi="Cambria"/>
          <w:sz w:val="24"/>
          <w:szCs w:val="24"/>
        </w:rPr>
      </w:pP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  <w:r w:rsidRPr="00C738A9">
        <w:rPr>
          <w:rFonts w:ascii="Cambria" w:hAnsi="Cambria"/>
        </w:rPr>
        <w:t xml:space="preserve">§ 1. Udziela się pomocy finansowej na 2024 rok dla Województwa Świętokrzyskiego               w kwocie 16.500,00 zł (słownie: szesnaście tysięcy pięćset złotych) </w:t>
      </w:r>
      <w:r w:rsidR="00C738A9" w:rsidRPr="00C738A9">
        <w:rPr>
          <w:rFonts w:ascii="Cambria" w:hAnsi="Cambria"/>
        </w:rPr>
        <w:t xml:space="preserve">z przeznaczeniem         </w:t>
      </w:r>
      <w:r w:rsidRPr="00C738A9">
        <w:rPr>
          <w:rFonts w:ascii="Cambria" w:hAnsi="Cambria"/>
        </w:rPr>
        <w:t>na realizację zadania pn. „Rewitalizacja oraz funkcjonowanie Kolejki Wąskotorowej Ponidzie".</w:t>
      </w: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  <w:r w:rsidRPr="00C738A9">
        <w:rPr>
          <w:rFonts w:ascii="Cambria" w:hAnsi="Cambria"/>
        </w:rPr>
        <w:t>§ 2. Szczegółowe warunki udzielenia pomocy finansowej i zasady rozliczeń zostaną określone w umowie zawartej pom</w:t>
      </w:r>
      <w:r w:rsidR="00B26DE7" w:rsidRPr="00C738A9">
        <w:rPr>
          <w:rFonts w:ascii="Cambria" w:hAnsi="Cambria"/>
        </w:rPr>
        <w:t>i</w:t>
      </w:r>
      <w:r w:rsidR="00C738A9" w:rsidRPr="00C738A9">
        <w:rPr>
          <w:rFonts w:ascii="Cambria" w:hAnsi="Cambria"/>
        </w:rPr>
        <w:t xml:space="preserve">ędzy Gminą Imielno </w:t>
      </w:r>
      <w:r w:rsidR="00757B30">
        <w:rPr>
          <w:rFonts w:ascii="Cambria" w:hAnsi="Cambria"/>
        </w:rPr>
        <w:t xml:space="preserve">a </w:t>
      </w:r>
      <w:r w:rsidRPr="00C738A9">
        <w:rPr>
          <w:rFonts w:ascii="Cambria" w:hAnsi="Cambria"/>
        </w:rPr>
        <w:t>Województwem Świętokrzyskim.</w:t>
      </w: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  <w:bCs/>
        </w:rPr>
      </w:pP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  <w:r w:rsidRPr="00C738A9">
        <w:rPr>
          <w:rFonts w:ascii="Cambria" w:hAnsi="Cambria"/>
        </w:rPr>
        <w:t>§ 3. Wykonanie uchwały powierza się Wójtowi Gminy Imielno.</w:t>
      </w: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</w:p>
    <w:p w:rsidR="008A4B6F" w:rsidRPr="00C738A9" w:rsidRDefault="008A4B6F" w:rsidP="008A4B6F">
      <w:pPr>
        <w:pStyle w:val="Bezodstpw"/>
        <w:spacing w:line="276" w:lineRule="auto"/>
        <w:jc w:val="both"/>
        <w:rPr>
          <w:rFonts w:ascii="Cambria" w:hAnsi="Cambria"/>
        </w:rPr>
      </w:pPr>
      <w:r w:rsidRPr="00C738A9">
        <w:rPr>
          <w:rFonts w:ascii="Cambria" w:hAnsi="Cambria"/>
        </w:rPr>
        <w:t>§ 4. Uchwała wchodzi w życie z dniem podjęcia.</w:t>
      </w:r>
    </w:p>
    <w:p w:rsidR="008A4B6F" w:rsidRPr="00C738A9" w:rsidRDefault="008A4B6F" w:rsidP="008A4B6F">
      <w:pPr>
        <w:pStyle w:val="Bodytext20"/>
        <w:spacing w:line="276" w:lineRule="auto"/>
        <w:ind w:left="0"/>
        <w:rPr>
          <w:rFonts w:ascii="Cambria" w:hAnsi="Cambria"/>
          <w:sz w:val="24"/>
          <w:szCs w:val="24"/>
        </w:rPr>
      </w:pPr>
    </w:p>
    <w:p w:rsidR="00FC02D8" w:rsidRPr="00C738A9" w:rsidRDefault="00FC02D8">
      <w:pPr>
        <w:rPr>
          <w:rFonts w:ascii="Cambria" w:hAnsi="Cambria"/>
        </w:rPr>
      </w:pPr>
    </w:p>
    <w:sectPr w:rsidR="00FC02D8" w:rsidRPr="00C738A9">
      <w:pgSz w:w="11900" w:h="16840"/>
      <w:pgMar w:top="1378" w:right="1321" w:bottom="1378" w:left="1443" w:header="950" w:footer="950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BF"/>
    <w:rsid w:val="001079E5"/>
    <w:rsid w:val="00757B30"/>
    <w:rsid w:val="008A4B6F"/>
    <w:rsid w:val="00B26DE7"/>
    <w:rsid w:val="00C738A9"/>
    <w:rsid w:val="00CB6BBF"/>
    <w:rsid w:val="00F654AA"/>
    <w:rsid w:val="00FC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7F59-2BE1-4331-89D1-6F22918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B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">
    <w:name w:val="Body text|1_"/>
    <w:basedOn w:val="Domylnaczcionkaakapitu"/>
    <w:link w:val="Bodytext10"/>
    <w:rsid w:val="008A4B6F"/>
  </w:style>
  <w:style w:type="character" w:customStyle="1" w:styleId="Bodytext2">
    <w:name w:val="Body text|2_"/>
    <w:basedOn w:val="Domylnaczcionkaakapitu"/>
    <w:link w:val="Bodytext20"/>
    <w:rsid w:val="008A4B6F"/>
    <w:rPr>
      <w:rFonts w:ascii="Arial" w:eastAsia="Arial" w:hAnsi="Arial" w:cs="Arial"/>
      <w:color w:val="EC5A7E"/>
      <w:sz w:val="26"/>
      <w:szCs w:val="26"/>
    </w:rPr>
  </w:style>
  <w:style w:type="paragraph" w:customStyle="1" w:styleId="Bodytext10">
    <w:name w:val="Body text|1"/>
    <w:basedOn w:val="Normalny"/>
    <w:link w:val="Bodytext1"/>
    <w:rsid w:val="008A4B6F"/>
    <w:pPr>
      <w:spacing w:after="160" w:line="26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Bodytext20">
    <w:name w:val="Body text|2"/>
    <w:basedOn w:val="Normalny"/>
    <w:link w:val="Bodytext2"/>
    <w:rsid w:val="008A4B6F"/>
    <w:pPr>
      <w:spacing w:after="200"/>
      <w:ind w:left="5940"/>
    </w:pPr>
    <w:rPr>
      <w:rFonts w:ascii="Arial" w:eastAsia="Arial" w:hAnsi="Arial" w:cs="Arial"/>
      <w:color w:val="EC5A7E"/>
      <w:sz w:val="26"/>
      <w:szCs w:val="26"/>
      <w:lang w:eastAsia="en-US" w:bidi="ar-SA"/>
    </w:rPr>
  </w:style>
  <w:style w:type="paragraph" w:styleId="Bezodstpw">
    <w:name w:val="No Spacing"/>
    <w:uiPriority w:val="1"/>
    <w:qFormat/>
    <w:rsid w:val="008A4B6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Urszula</cp:lastModifiedBy>
  <cp:revision>12</cp:revision>
  <dcterms:created xsi:type="dcterms:W3CDTF">2024-02-21T08:19:00Z</dcterms:created>
  <dcterms:modified xsi:type="dcterms:W3CDTF">2024-02-22T08:31:00Z</dcterms:modified>
</cp:coreProperties>
</file>