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F429B" w14:textId="77777777" w:rsidR="00346700" w:rsidRDefault="00446F36" w:rsidP="00346700">
      <w:pPr>
        <w:pStyle w:val="Style1"/>
        <w:widowControl/>
        <w:spacing w:line="274" w:lineRule="exact"/>
        <w:ind w:right="66" w:firstLine="0"/>
        <w:jc w:val="center"/>
        <w:rPr>
          <w:rStyle w:val="FontStyle11"/>
          <w:sz w:val="24"/>
          <w:szCs w:val="24"/>
          <w:lang w:val="en-US"/>
        </w:rPr>
      </w:pPr>
      <w:r w:rsidRPr="00057ABF">
        <w:rPr>
          <w:rStyle w:val="FontStyle11"/>
          <w:sz w:val="24"/>
          <w:szCs w:val="24"/>
        </w:rPr>
        <w:t>UCHWAŁA NR</w:t>
      </w:r>
      <w:r w:rsidRPr="00057ABF">
        <w:rPr>
          <w:rStyle w:val="FontStyle11"/>
          <w:sz w:val="24"/>
          <w:szCs w:val="24"/>
          <w:lang w:val="en-US"/>
        </w:rPr>
        <w:t xml:space="preserve"> </w:t>
      </w:r>
      <w:r w:rsidR="00346700">
        <w:rPr>
          <w:rStyle w:val="FontStyle11"/>
          <w:sz w:val="24"/>
          <w:szCs w:val="24"/>
          <w:lang w:val="en-US"/>
        </w:rPr>
        <w:t>VIII.66.2024</w:t>
      </w:r>
    </w:p>
    <w:p w14:paraId="4EECD688" w14:textId="234AEE4E" w:rsidR="00AA0CDD" w:rsidRPr="00057ABF" w:rsidRDefault="00446F36" w:rsidP="00346700">
      <w:pPr>
        <w:pStyle w:val="Style1"/>
        <w:widowControl/>
        <w:spacing w:line="274" w:lineRule="exact"/>
        <w:ind w:right="66" w:firstLine="0"/>
        <w:jc w:val="center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RADY GMINY W IMIELNIE</w:t>
      </w:r>
    </w:p>
    <w:p w14:paraId="6EEEF3A0" w14:textId="2875CCA3" w:rsidR="008F0AF4" w:rsidRPr="00057ABF" w:rsidRDefault="009F53A0" w:rsidP="00346700">
      <w:pPr>
        <w:pStyle w:val="Style1"/>
        <w:widowControl/>
        <w:spacing w:line="274" w:lineRule="exact"/>
        <w:ind w:right="66" w:firstLine="0"/>
        <w:jc w:val="center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 xml:space="preserve">z dnia </w:t>
      </w:r>
      <w:r w:rsidR="00346700">
        <w:rPr>
          <w:rStyle w:val="FontStyle11"/>
          <w:sz w:val="24"/>
          <w:szCs w:val="24"/>
        </w:rPr>
        <w:t>30 grudnia 2024r.</w:t>
      </w:r>
    </w:p>
    <w:p w14:paraId="60052142" w14:textId="77777777" w:rsidR="008F0AF4" w:rsidRPr="00057ABF" w:rsidRDefault="008F0AF4">
      <w:pPr>
        <w:pStyle w:val="Style4"/>
        <w:widowControl/>
        <w:spacing w:line="240" w:lineRule="exact"/>
      </w:pPr>
    </w:p>
    <w:p w14:paraId="3FD9BC9D" w14:textId="77777777" w:rsidR="008F0AF4" w:rsidRPr="00057ABF" w:rsidRDefault="008F0AF4">
      <w:pPr>
        <w:pStyle w:val="Style4"/>
        <w:widowControl/>
        <w:spacing w:line="240" w:lineRule="exact"/>
      </w:pPr>
    </w:p>
    <w:p w14:paraId="1F25B27F" w14:textId="5D636AC6" w:rsidR="008F0AF4" w:rsidRPr="00057ABF" w:rsidRDefault="00446F36" w:rsidP="00057ABF">
      <w:pPr>
        <w:pStyle w:val="Style4"/>
        <w:widowControl/>
        <w:spacing w:before="86" w:line="240" w:lineRule="auto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w sprawie przyjęcia planów pracy Rady i Komis</w:t>
      </w:r>
      <w:r w:rsidR="00AA0CDD" w:rsidRPr="00057ABF">
        <w:rPr>
          <w:rStyle w:val="FontStyle11"/>
          <w:sz w:val="24"/>
          <w:szCs w:val="24"/>
        </w:rPr>
        <w:t>ji Rady Gminy w Imielnie na 202</w:t>
      </w:r>
      <w:r w:rsidR="00057ABF" w:rsidRPr="00057ABF">
        <w:rPr>
          <w:rStyle w:val="FontStyle11"/>
          <w:sz w:val="24"/>
          <w:szCs w:val="24"/>
        </w:rPr>
        <w:t>5</w:t>
      </w:r>
      <w:r w:rsidRPr="00057ABF">
        <w:rPr>
          <w:rStyle w:val="FontStyle11"/>
          <w:sz w:val="24"/>
          <w:szCs w:val="24"/>
        </w:rPr>
        <w:t xml:space="preserve"> rok</w:t>
      </w:r>
    </w:p>
    <w:p w14:paraId="043D755A" w14:textId="77777777" w:rsidR="008F0AF4" w:rsidRPr="00057ABF" w:rsidRDefault="008F0AF4">
      <w:pPr>
        <w:pStyle w:val="Style3"/>
        <w:widowControl/>
        <w:spacing w:line="240" w:lineRule="exact"/>
      </w:pPr>
    </w:p>
    <w:p w14:paraId="44CBAE8C" w14:textId="7BE07E70" w:rsidR="008F0AF4" w:rsidRPr="00057ABF" w:rsidRDefault="00446F36" w:rsidP="00346700">
      <w:pPr>
        <w:pStyle w:val="Bezodstpw"/>
        <w:spacing w:line="276" w:lineRule="auto"/>
        <w:ind w:firstLine="720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Na podstawie art. 21 ust. 3 ustawy z dnia 8 marca 1990 r. o samorzą</w:t>
      </w:r>
      <w:r w:rsidR="00AA0CDD" w:rsidRPr="00057ABF">
        <w:rPr>
          <w:rStyle w:val="FontStyle11"/>
          <w:sz w:val="24"/>
          <w:szCs w:val="24"/>
        </w:rPr>
        <w:t>dzie gminnym(t.</w:t>
      </w:r>
      <w:r w:rsidR="00057ABF">
        <w:rPr>
          <w:rStyle w:val="FontStyle11"/>
          <w:sz w:val="24"/>
          <w:szCs w:val="24"/>
        </w:rPr>
        <w:t xml:space="preserve"> </w:t>
      </w:r>
      <w:r w:rsidR="00AA0CDD" w:rsidRPr="00057ABF">
        <w:rPr>
          <w:rStyle w:val="FontStyle11"/>
          <w:sz w:val="24"/>
          <w:szCs w:val="24"/>
        </w:rPr>
        <w:t>j. Dz. U. z 202</w:t>
      </w:r>
      <w:r w:rsidR="00057ABF">
        <w:rPr>
          <w:rStyle w:val="FontStyle11"/>
          <w:sz w:val="24"/>
          <w:szCs w:val="24"/>
        </w:rPr>
        <w:t>4</w:t>
      </w:r>
      <w:r w:rsidR="00AA0CDD" w:rsidRPr="00057ABF">
        <w:rPr>
          <w:rStyle w:val="FontStyle11"/>
          <w:sz w:val="24"/>
          <w:szCs w:val="24"/>
        </w:rPr>
        <w:t xml:space="preserve"> r. poz</w:t>
      </w:r>
      <w:r w:rsidR="0092244B" w:rsidRPr="00057ABF">
        <w:rPr>
          <w:rStyle w:val="FontStyle11"/>
          <w:sz w:val="24"/>
          <w:szCs w:val="24"/>
        </w:rPr>
        <w:t xml:space="preserve">. </w:t>
      </w:r>
      <w:r w:rsidR="00057ABF">
        <w:rPr>
          <w:rStyle w:val="FontStyle11"/>
          <w:sz w:val="24"/>
          <w:szCs w:val="24"/>
        </w:rPr>
        <w:t>1465</w:t>
      </w:r>
      <w:r w:rsidRPr="00057ABF">
        <w:rPr>
          <w:rStyle w:val="FontStyle11"/>
          <w:sz w:val="24"/>
          <w:szCs w:val="24"/>
        </w:rPr>
        <w:t xml:space="preserve"> z późn.</w:t>
      </w:r>
      <w:r w:rsidR="00346700">
        <w:rPr>
          <w:rStyle w:val="FontStyle11"/>
          <w:sz w:val="24"/>
          <w:szCs w:val="24"/>
        </w:rPr>
        <w:t xml:space="preserve"> </w:t>
      </w:r>
      <w:r w:rsidRPr="00057ABF">
        <w:rPr>
          <w:rStyle w:val="FontStyle11"/>
          <w:sz w:val="24"/>
          <w:szCs w:val="24"/>
        </w:rPr>
        <w:t xml:space="preserve">zm.) </w:t>
      </w:r>
      <w:r w:rsidR="00346700">
        <w:rPr>
          <w:rStyle w:val="FontStyle11"/>
          <w:sz w:val="24"/>
          <w:szCs w:val="24"/>
        </w:rPr>
        <w:t xml:space="preserve">Rada Gminy w Imielnie </w:t>
      </w:r>
      <w:r w:rsidRPr="00057ABF">
        <w:rPr>
          <w:rStyle w:val="FontStyle11"/>
          <w:sz w:val="24"/>
          <w:szCs w:val="24"/>
        </w:rPr>
        <w:t>uchwala</w:t>
      </w:r>
      <w:r w:rsidR="00346700">
        <w:rPr>
          <w:rStyle w:val="FontStyle11"/>
          <w:sz w:val="24"/>
          <w:szCs w:val="24"/>
        </w:rPr>
        <w:t xml:space="preserve">, </w:t>
      </w:r>
      <w:r w:rsidRPr="00057ABF">
        <w:rPr>
          <w:rStyle w:val="FontStyle11"/>
          <w:sz w:val="24"/>
          <w:szCs w:val="24"/>
        </w:rPr>
        <w:t>co następuje:</w:t>
      </w:r>
    </w:p>
    <w:p w14:paraId="54F41B2F" w14:textId="77777777" w:rsidR="008F0AF4" w:rsidRPr="00057ABF" w:rsidRDefault="008F0AF4" w:rsidP="00057ABF">
      <w:pPr>
        <w:pStyle w:val="Bezodstpw"/>
        <w:spacing w:line="276" w:lineRule="auto"/>
        <w:jc w:val="both"/>
      </w:pPr>
    </w:p>
    <w:p w14:paraId="33C3AA40" w14:textId="1765E558" w:rsidR="008F0AF4" w:rsidRPr="00057ABF" w:rsidRDefault="00446F36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§ 1. Przyj</w:t>
      </w:r>
      <w:r w:rsidR="00BE3565">
        <w:rPr>
          <w:rStyle w:val="FontStyle11"/>
          <w:sz w:val="24"/>
          <w:szCs w:val="24"/>
        </w:rPr>
        <w:t xml:space="preserve">muje się plany pracy Rady </w:t>
      </w:r>
      <w:bookmarkStart w:id="0" w:name="_GoBack"/>
      <w:bookmarkEnd w:id="0"/>
      <w:r w:rsidRPr="00057ABF">
        <w:rPr>
          <w:rStyle w:val="FontStyle11"/>
          <w:sz w:val="24"/>
          <w:szCs w:val="24"/>
        </w:rPr>
        <w:t>i Komis</w:t>
      </w:r>
      <w:r w:rsidR="00AA0CDD" w:rsidRPr="00057ABF">
        <w:rPr>
          <w:rStyle w:val="FontStyle11"/>
          <w:sz w:val="24"/>
          <w:szCs w:val="24"/>
        </w:rPr>
        <w:t>ji Rady Gminy w Imielnie na 202</w:t>
      </w:r>
      <w:r w:rsidR="00057ABF">
        <w:rPr>
          <w:rStyle w:val="FontStyle11"/>
          <w:sz w:val="24"/>
          <w:szCs w:val="24"/>
        </w:rPr>
        <w:t>5</w:t>
      </w:r>
      <w:r w:rsidRPr="00057ABF">
        <w:rPr>
          <w:rStyle w:val="FontStyle11"/>
          <w:sz w:val="24"/>
          <w:szCs w:val="24"/>
        </w:rPr>
        <w:t xml:space="preserve"> rok:</w:t>
      </w:r>
    </w:p>
    <w:p w14:paraId="74671A5C" w14:textId="28D63DA3" w:rsidR="008F0AF4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1) </w:t>
      </w:r>
      <w:r w:rsidR="00446F36" w:rsidRPr="00057ABF">
        <w:rPr>
          <w:rStyle w:val="FontStyle11"/>
          <w:sz w:val="24"/>
          <w:szCs w:val="24"/>
        </w:rPr>
        <w:t>plan pracy Rady Gminy w Imielnie - określony załącznikiem Nr 1 do niniejszej uchwały,</w:t>
      </w:r>
    </w:p>
    <w:p w14:paraId="326B35B5" w14:textId="223FDB7D" w:rsidR="008F0AF4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</w:rPr>
        <w:t>2)</w:t>
      </w:r>
      <w:r>
        <w:rPr>
          <w:rStyle w:val="FontStyle11"/>
          <w:sz w:val="24"/>
          <w:szCs w:val="24"/>
        </w:rPr>
        <w:t xml:space="preserve"> </w:t>
      </w:r>
      <w:r w:rsidR="00446F36" w:rsidRPr="00057ABF">
        <w:rPr>
          <w:rStyle w:val="FontStyle11"/>
          <w:sz w:val="24"/>
          <w:szCs w:val="24"/>
        </w:rPr>
        <w:t>plan pracy Komisji Rewizyjnej - określony załącznikiem Nr 2 do niniejszej uchwały,</w:t>
      </w:r>
    </w:p>
    <w:p w14:paraId="55F82503" w14:textId="6E5F890B" w:rsidR="008F0AF4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3) </w:t>
      </w:r>
      <w:r w:rsidR="00446F36" w:rsidRPr="00057ABF">
        <w:rPr>
          <w:rStyle w:val="FontStyle11"/>
          <w:sz w:val="24"/>
          <w:szCs w:val="24"/>
        </w:rPr>
        <w:t xml:space="preserve">plan pracy Komisji Skarg, Wniosków i Petycji - określony załącznikiem Nr 3 </w:t>
      </w:r>
      <w:r w:rsidR="00346700">
        <w:rPr>
          <w:rStyle w:val="FontStyle11"/>
          <w:sz w:val="24"/>
          <w:szCs w:val="24"/>
        </w:rPr>
        <w:t xml:space="preserve">      </w:t>
      </w:r>
      <w:r w:rsidR="00446F36" w:rsidRPr="00057ABF">
        <w:rPr>
          <w:rStyle w:val="FontStyle11"/>
          <w:sz w:val="24"/>
          <w:szCs w:val="24"/>
        </w:rPr>
        <w:t>do niniejszej uchwały,</w:t>
      </w:r>
    </w:p>
    <w:p w14:paraId="392DA5B5" w14:textId="0204AE5E" w:rsidR="008F0AF4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4) </w:t>
      </w:r>
      <w:r w:rsidR="00446F36" w:rsidRPr="00057ABF">
        <w:rPr>
          <w:rStyle w:val="FontStyle11"/>
          <w:sz w:val="24"/>
          <w:szCs w:val="24"/>
        </w:rPr>
        <w:t xml:space="preserve">plan pracy Komisji Rozwoju Społeczno-Gospodarczego, Budżetu, Finansów </w:t>
      </w:r>
      <w:r w:rsidR="00346700">
        <w:rPr>
          <w:rStyle w:val="FontStyle11"/>
          <w:sz w:val="24"/>
          <w:szCs w:val="24"/>
        </w:rPr>
        <w:t xml:space="preserve">       </w:t>
      </w:r>
      <w:r w:rsidR="00446F36" w:rsidRPr="00057ABF">
        <w:rPr>
          <w:rStyle w:val="FontStyle11"/>
          <w:sz w:val="24"/>
          <w:szCs w:val="24"/>
        </w:rPr>
        <w:t>i Rolnictwa -</w:t>
      </w:r>
      <w:r w:rsidR="00AA0CDD" w:rsidRPr="00057ABF">
        <w:rPr>
          <w:rStyle w:val="FontStyle11"/>
          <w:sz w:val="24"/>
          <w:szCs w:val="24"/>
        </w:rPr>
        <w:t xml:space="preserve"> </w:t>
      </w:r>
      <w:r w:rsidR="00446F36" w:rsidRPr="00057ABF">
        <w:rPr>
          <w:rStyle w:val="FontStyle11"/>
          <w:sz w:val="24"/>
          <w:szCs w:val="24"/>
        </w:rPr>
        <w:t>określony załącznikiem Nr 4 do niniejszej uchwały,</w:t>
      </w:r>
    </w:p>
    <w:p w14:paraId="273AE62D" w14:textId="2659530D" w:rsidR="008F0AF4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5) </w:t>
      </w:r>
      <w:r w:rsidR="00446F36" w:rsidRPr="00057ABF">
        <w:rPr>
          <w:rStyle w:val="FontStyle11"/>
          <w:sz w:val="24"/>
          <w:szCs w:val="24"/>
        </w:rPr>
        <w:t>plan pracy Komisji Oświaty, Kultury, Zdrowia i Spraw Socjalnych - określony załącznikiem Nr 5 do niniejszej uchwały,</w:t>
      </w:r>
    </w:p>
    <w:p w14:paraId="199D0286" w14:textId="08A20001" w:rsidR="008F0AF4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6)</w:t>
      </w:r>
      <w:r w:rsidR="00346700">
        <w:rPr>
          <w:rStyle w:val="FontStyle11"/>
          <w:sz w:val="24"/>
          <w:szCs w:val="24"/>
        </w:rPr>
        <w:t xml:space="preserve"> </w:t>
      </w:r>
      <w:r w:rsidR="00446F36" w:rsidRPr="00057ABF">
        <w:rPr>
          <w:rStyle w:val="FontStyle11"/>
          <w:sz w:val="24"/>
          <w:szCs w:val="24"/>
        </w:rPr>
        <w:t>plan pracy Komisji Bezpieczeństwa, Porządku Publicznego, Ochrony Przeciwpożarowej, Ochrony Środowiska - określony załącznikiem Nr 6 do niniejszej uchwały.</w:t>
      </w:r>
    </w:p>
    <w:p w14:paraId="442312C7" w14:textId="77777777" w:rsidR="00057ABF" w:rsidRPr="00057ABF" w:rsidRDefault="00057ABF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</w:p>
    <w:p w14:paraId="37768EAB" w14:textId="168EA72E" w:rsidR="008F0AF4" w:rsidRPr="00057ABF" w:rsidRDefault="00446F36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§</w:t>
      </w:r>
      <w:r w:rsidR="00346700">
        <w:rPr>
          <w:rStyle w:val="FontStyle11"/>
          <w:sz w:val="24"/>
          <w:szCs w:val="24"/>
        </w:rPr>
        <w:t xml:space="preserve"> </w:t>
      </w:r>
      <w:r w:rsidRPr="00057ABF">
        <w:rPr>
          <w:rStyle w:val="FontStyle11"/>
          <w:sz w:val="24"/>
          <w:szCs w:val="24"/>
        </w:rPr>
        <w:t>2.</w:t>
      </w:r>
      <w:r w:rsidR="00346700">
        <w:rPr>
          <w:rStyle w:val="FontStyle11"/>
          <w:sz w:val="24"/>
          <w:szCs w:val="24"/>
        </w:rPr>
        <w:t xml:space="preserve"> </w:t>
      </w:r>
      <w:r w:rsidRPr="00057ABF">
        <w:rPr>
          <w:rStyle w:val="FontStyle11"/>
          <w:sz w:val="24"/>
          <w:szCs w:val="24"/>
        </w:rPr>
        <w:t>Wykonanie uchwały powierza się Przewodniczącemu Rady Gminy</w:t>
      </w:r>
      <w:r w:rsidR="00057ABF">
        <w:rPr>
          <w:rStyle w:val="FontStyle11"/>
          <w:sz w:val="24"/>
          <w:szCs w:val="24"/>
        </w:rPr>
        <w:t xml:space="preserve">           </w:t>
      </w:r>
      <w:r w:rsidR="00CF3387" w:rsidRPr="00057ABF">
        <w:rPr>
          <w:rStyle w:val="FontStyle11"/>
          <w:sz w:val="24"/>
          <w:szCs w:val="24"/>
        </w:rPr>
        <w:t xml:space="preserve">i </w:t>
      </w:r>
      <w:r w:rsidRPr="00057ABF">
        <w:rPr>
          <w:rStyle w:val="FontStyle11"/>
          <w:sz w:val="24"/>
          <w:szCs w:val="24"/>
        </w:rPr>
        <w:t>Przewodniczącym Komisji.</w:t>
      </w:r>
    </w:p>
    <w:p w14:paraId="5A4C149B" w14:textId="77777777" w:rsidR="008F0AF4" w:rsidRPr="00057ABF" w:rsidRDefault="008F0AF4" w:rsidP="00057ABF">
      <w:pPr>
        <w:pStyle w:val="Bezodstpw"/>
        <w:spacing w:line="276" w:lineRule="auto"/>
        <w:jc w:val="both"/>
      </w:pPr>
    </w:p>
    <w:p w14:paraId="33BF5A06" w14:textId="77777777" w:rsidR="008F0AF4" w:rsidRPr="00057ABF" w:rsidRDefault="00446F36" w:rsidP="00057ABF">
      <w:pPr>
        <w:pStyle w:val="Bezodstpw"/>
        <w:spacing w:line="276" w:lineRule="auto"/>
        <w:jc w:val="both"/>
        <w:rPr>
          <w:rStyle w:val="FontStyle11"/>
          <w:sz w:val="24"/>
          <w:szCs w:val="24"/>
        </w:rPr>
      </w:pPr>
      <w:r w:rsidRPr="00057ABF">
        <w:rPr>
          <w:rStyle w:val="FontStyle11"/>
          <w:sz w:val="24"/>
          <w:szCs w:val="24"/>
        </w:rPr>
        <w:t>§ 3. Uchwała wchodzi w życie z dniem podjęcia.</w:t>
      </w:r>
    </w:p>
    <w:p w14:paraId="4EED583E" w14:textId="77777777" w:rsidR="008F0AF4" w:rsidRDefault="008F0AF4">
      <w:pPr>
        <w:pStyle w:val="Style2"/>
        <w:widowControl/>
        <w:spacing w:line="240" w:lineRule="exact"/>
        <w:ind w:left="6058"/>
        <w:rPr>
          <w:sz w:val="20"/>
          <w:szCs w:val="20"/>
        </w:rPr>
      </w:pPr>
    </w:p>
    <w:p w14:paraId="025F27FB" w14:textId="77777777" w:rsidR="00614FE4" w:rsidRDefault="00614FE4">
      <w:pPr>
        <w:widowControl/>
        <w:ind w:left="6307" w:right="994"/>
      </w:pPr>
    </w:p>
    <w:sectPr w:rsidR="00614FE4">
      <w:type w:val="continuous"/>
      <w:pgSz w:w="11905" w:h="16837"/>
      <w:pgMar w:top="1859" w:right="1454" w:bottom="1440" w:left="17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B760" w14:textId="77777777" w:rsidR="00EE10B2" w:rsidRDefault="00EE10B2">
      <w:r>
        <w:separator/>
      </w:r>
    </w:p>
  </w:endnote>
  <w:endnote w:type="continuationSeparator" w:id="0">
    <w:p w14:paraId="517AB1E9" w14:textId="77777777" w:rsidR="00EE10B2" w:rsidRDefault="00E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9542C" w14:textId="77777777" w:rsidR="00EE10B2" w:rsidRDefault="00EE10B2">
      <w:r>
        <w:separator/>
      </w:r>
    </w:p>
  </w:footnote>
  <w:footnote w:type="continuationSeparator" w:id="0">
    <w:p w14:paraId="4ED2217D" w14:textId="77777777" w:rsidR="00EE10B2" w:rsidRDefault="00E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708"/>
    <w:multiLevelType w:val="hybridMultilevel"/>
    <w:tmpl w:val="1F266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13408"/>
    <w:multiLevelType w:val="singleLevel"/>
    <w:tmpl w:val="9790FF6C"/>
    <w:lvl w:ilvl="0">
      <w:start w:val="1"/>
      <w:numFmt w:val="decimal"/>
      <w:lvlText w:val="%1)"/>
      <w:legacy w:legacy="1" w:legacySpace="0" w:legacyIndent="341"/>
      <w:lvlJc w:val="left"/>
      <w:rPr>
        <w:rFonts w:ascii="Cambria" w:hAnsi="Cambria" w:hint="default"/>
      </w:rPr>
    </w:lvl>
  </w:abstractNum>
  <w:abstractNum w:abstractNumId="2" w15:restartNumberingAfterBreak="0">
    <w:nsid w:val="31FF364A"/>
    <w:multiLevelType w:val="hybridMultilevel"/>
    <w:tmpl w:val="A3882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9A3"/>
    <w:multiLevelType w:val="hybridMultilevel"/>
    <w:tmpl w:val="1964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E4"/>
    <w:rsid w:val="00057ABF"/>
    <w:rsid w:val="002833A9"/>
    <w:rsid w:val="00346700"/>
    <w:rsid w:val="00446F36"/>
    <w:rsid w:val="00614FE4"/>
    <w:rsid w:val="00820381"/>
    <w:rsid w:val="008F0AF4"/>
    <w:rsid w:val="0092244B"/>
    <w:rsid w:val="00946038"/>
    <w:rsid w:val="009F53A0"/>
    <w:rsid w:val="00AA0CDD"/>
    <w:rsid w:val="00B11FD8"/>
    <w:rsid w:val="00BE3565"/>
    <w:rsid w:val="00C11B1D"/>
    <w:rsid w:val="00C87AD1"/>
    <w:rsid w:val="00CF3387"/>
    <w:rsid w:val="00D40290"/>
    <w:rsid w:val="00DE1F93"/>
    <w:rsid w:val="00EE10B2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19D55"/>
  <w14:defaultImageDpi w14:val="0"/>
  <w15:docId w15:val="{705742D4-73BE-4B6F-B65C-19436F5F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6" w:lineRule="exact"/>
      <w:ind w:hanging="178"/>
    </w:pPr>
  </w:style>
  <w:style w:type="paragraph" w:customStyle="1" w:styleId="Style2">
    <w:name w:val="Style2"/>
    <w:basedOn w:val="Normalny"/>
    <w:uiPriority w:val="99"/>
    <w:pPr>
      <w:spacing w:line="245" w:lineRule="exact"/>
      <w:ind w:hanging="480"/>
    </w:pPr>
  </w:style>
  <w:style w:type="paragraph" w:customStyle="1" w:styleId="Style3">
    <w:name w:val="Style3"/>
    <w:basedOn w:val="Normalny"/>
    <w:uiPriority w:val="99"/>
    <w:pPr>
      <w:spacing w:line="283" w:lineRule="exact"/>
      <w:ind w:firstLine="667"/>
    </w:pPr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288" w:lineRule="exact"/>
      <w:ind w:hanging="341"/>
    </w:pPr>
  </w:style>
  <w:style w:type="character" w:customStyle="1" w:styleId="FontStyle11">
    <w:name w:val="Font Style11"/>
    <w:basedOn w:val="Domylnaczcionkaakapitu"/>
    <w:uiPriority w:val="99"/>
    <w:rPr>
      <w:rFonts w:ascii="Cambria" w:hAnsi="Cambria" w:cs="Cambr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Cambria" w:hAnsi="Cambria" w:cs="Cambria"/>
      <w:spacing w:val="10"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Bookman Old Style" w:hAnsi="Bookman Old Style" w:cs="Bookman Old Style"/>
      <w:spacing w:val="20"/>
      <w:sz w:val="26"/>
      <w:szCs w:val="2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C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CD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57ABF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LatkowskaB</dc:creator>
  <cp:lastModifiedBy>Urszula</cp:lastModifiedBy>
  <cp:revision>13</cp:revision>
  <dcterms:created xsi:type="dcterms:W3CDTF">2021-12-07T12:47:00Z</dcterms:created>
  <dcterms:modified xsi:type="dcterms:W3CDTF">2024-12-13T11:18:00Z</dcterms:modified>
</cp:coreProperties>
</file>